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Gambassi Terme</w:t>
      </w:r>
    </w:p>
    <w:p>
      <w:pPr>
        <w:spacing w:after="200" w:before="0"/>
      </w:pPr>
      <w:r>
        <w:rPr>
          <w:rFonts w:ascii="Calibri" w:hAnsi="Calibri" w:eastAsia="Calibri" w:cs="Calibri"/>
          <w:b w:val="0"/>
          <w:i w:val="0"/>
          <w:color w:val="656665"/>
          <w:sz w:val="21"/>
        </w:rPr>
        <w:t>Firenze  ·  Toscana  ·  4.857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D895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048020</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012515466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Gambassi Terme,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4.857</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3.000-4.999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24</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Firenze</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Toscana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D895</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Stabile</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Stabile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77,40 %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100,10 %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1.086,0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1.563,0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1.925,0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58,8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38,4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18,0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106,0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85,9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69,0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101,2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77,1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32,0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30,2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18,7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10,8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19,6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4,9</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88,0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73,7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71,2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98,9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81,2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21,5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825,0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1 su 8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1.033,0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1.086,0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+5,1%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1.051,0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1.045,0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57,7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58,8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+1,9%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18,0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18,0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-0,6%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111,1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106,0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-4,6%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88,6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101,2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464,0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512,0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+10,3%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2.612.313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2.012.205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539.479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77,0%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2.607.396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2.033.315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863.953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78,0%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2.923.292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2.261.287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838.585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77,4%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357.303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300.697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131.560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84,2%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411.554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352.615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75.543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85,7%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440.159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401.872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39.559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91,3%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568.632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388.611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148.026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68,3%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618.675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409.045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139.408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66,1%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678.828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484.101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202.762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71,3%</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337065"/>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37065"/>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3.332.058 €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3.433.004 €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2.551.684 €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2.897.268 €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3.099.872 €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1.086,0 €/ab, contro mediana fascia 1.563,0.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18,0 %, contro mediana fascia 12,9.</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18,7 %, contro mediana fascia 12,1.</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Gambassi Terme,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Gambassi Terme,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Gambassi Terme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2026-09-26T16:10:55Z</dcterms:created>
  <dcterms:modified xsi:type="dcterms:W3CDTF">2026-09-26T16:10:55Z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