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Novi Velia</w:t>
      </w:r>
    </w:p>
    <w:p>
      <w:pPr>
        <w:spacing w:after="200" w:before="0"/>
      </w:pPr>
      <w:r>
        <w:rPr>
          <w:rFonts w:ascii="Calibri" w:hAnsi="Calibri" w:eastAsia="Calibri" w:cs="Calibri"/>
          <w:b w:val="0"/>
          <w:i w:val="0"/>
          <w:color w:val="656665"/>
          <w:sz w:val="21"/>
        </w:rPr>
        <w:t>Salerno  ·  Campania  ·  2.356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F967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065080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011142917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Novi Velia,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2.356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Salerno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Campania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F967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460,0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4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1.883,0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1.711,0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1.809,0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91,7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266,0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1.130.608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923.100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224.850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1.163.245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980.216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129.054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1.256.639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996.200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156.226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410.074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303.998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613.966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522.926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32.846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726.195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527.188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37.846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360.513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196.199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50.469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396.893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204.442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240.764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51,5%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508.197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220.763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261.807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43,4%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1.030.349 €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70.362 €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966.007 €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68.652 €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1.147.950 €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81.098 €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1.109.271 €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92.163 €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1.152.426 €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88.966 €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26,0 %,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33,3 %, contro mediana fascia 26,2.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6,3 %, contro mediana fascia 13,1.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Novi Velia,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Novi Velia,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Novi Velia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2026-09-26T16:55:52Z</dcterms:created>
  <dcterms:modified xsi:type="dcterms:W3CDTF">2026-09-26T16:55:52Z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