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Gonnoscodina</w:t>
      </w:r>
    </w:p>
    <w:p>
      <w:pPr>
        <w:spacing w:after="200" w:before="0"/>
      </w:pPr>
      <w:r>
        <w:rPr>
          <w:rFonts w:ascii="Calibri" w:hAnsi="Calibri" w:eastAsia="Calibri" w:cs="Calibri"/>
          <w:b w:val="0"/>
          <w:i w:val="0"/>
          <w:color w:val="656665"/>
          <w:sz w:val="21"/>
        </w:rPr>
        <w:t>Oristano  ·  Sardegna  ·  425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3</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E087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095022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011136890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Gonnoscodina,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425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Oristano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Sardegna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E087</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3,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entrate tributarie / entrate totali)</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Disavanzo / entrate correnti - dato risultato di amministrazione non disponibile per questo anno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Totale riscossioni / totale accertamenti - rendiconto BDAP non disponibile</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Rendiconto BDAP non disponibile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3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305919"/>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940000" cy="330591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2054408"/>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054408"/>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4.399,0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2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3.858,0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4.399,0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2.966,0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3.956,0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+33,4%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11,9</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51065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940000" cy="251065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6109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040000" cy="346109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230.238 €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161.353 €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217.380 €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203.640 €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10,9 %, contro mediana fascia 24,3.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13,2 %, contro mediana fascia 10,1.</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11,8 dip/1000ab, contro mediana fascia 7,3.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Gonnoscodina,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3,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Gonnoscodina,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Gonnoscodina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2026-09-26T21:01:33Z</dcterms:created>
  <dcterms:modified xsi:type="dcterms:W3CDTF">2026-09-26T21:01:33Z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