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Desana</w:t>
      </w:r>
    </w:p>
    <w:p>
      <w:pPr>
        <w:spacing w:after="200" w:before="0"/>
      </w:pPr>
      <w:r>
        <w:rPr>
          <w:rFonts w:ascii="Calibri" w:hAnsi="Calibri" w:eastAsia="Calibri" w:cs="Calibri"/>
          <w:b w:val="0"/>
          <w:i w:val="0"/>
          <w:color w:val="656665"/>
          <w:sz w:val="21"/>
        </w:rPr>
        <w:t>Vercelli  ·  Piemonte  ·  1.100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D281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002054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000699242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Desana,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1.100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Vercelli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D281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0,68 %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3.602,0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3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3.898,0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3.602,0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3.786,0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3.233,0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104,4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107,2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635,0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720.694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555.886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115.951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77,1%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697.678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533.509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139.772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749.849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610.942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172.044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77.951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56.974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63.020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50.552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20.977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91.471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83.603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121.938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113.961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117.563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99.624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1.355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99.702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90.635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16.261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90,9%</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668.111 €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19.695 €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685.548 €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19.014 €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671.838 €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17.523 €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673.281 €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36.828 €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782.986 €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26.973 €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19,8 %,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6,9 %, contro mediana fascia 13,1.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Desana,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Desana,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Desana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2026-09-26T13:44:50Z</dcterms:created>
  <dcterms:modified xsi:type="dcterms:W3CDTF">2026-09-26T13:44:50Z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