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Monforte San Giorgio</w:t>
      </w:r>
    </w:p>
    <w:p>
      <w:pPr>
        <w:spacing w:after="200" w:before="0"/>
      </w:pPr>
      <w:r>
        <w:rPr>
          <w:rFonts w:ascii="Calibri" w:hAnsi="Calibri" w:eastAsia="Calibri" w:cs="Calibri"/>
          <w:b w:val="0"/>
          <w:i w:val="0"/>
          <w:color w:val="656665"/>
          <w:sz w:val="21"/>
        </w:rPr>
        <w:t>Messina  ·  Sicilia  ·  2.438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F359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083054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000049685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Monforte San Giorgio,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2.438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Messina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F359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2024.</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3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2.077,0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6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2.077,0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1.844,0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113,9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401,0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9283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9283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25377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25377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537.097 €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73.228 €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873.495 €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59.937 €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1.005.982 €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52.621 €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2.166.343 €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48.371 €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1.714.255 €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45.374 €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-28,2 %,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6,2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Monforte San Giorgio,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Monforte San Giorgio,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Monforte San Giorgio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2026-09-26T14:28:46Z</dcterms:created>
  <dcterms:modified xsi:type="dcterms:W3CDTF">2026-09-26T14:28:46Z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